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93" w:rsidRPr="00554AB3" w:rsidRDefault="00863193" w:rsidP="006C43C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4AB3">
        <w:rPr>
          <w:rFonts w:ascii="Times New Roman" w:hAnsi="Times New Roman" w:cs="Times New Roman"/>
          <w:b/>
          <w:sz w:val="36"/>
          <w:szCs w:val="36"/>
          <w:u w:val="single"/>
        </w:rPr>
        <w:t>Indian Institute of Technology Kharagpur</w:t>
      </w:r>
    </w:p>
    <w:p w:rsidR="001B55CC" w:rsidRDefault="001B55CC" w:rsidP="006C4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5CC" w:rsidRPr="00FC7CFD" w:rsidRDefault="005414E8" w:rsidP="006C43C1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I</w:t>
      </w:r>
      <w:r w:rsidR="00017E2D"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nstitute</w:t>
      </w:r>
      <w:r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S</w:t>
      </w:r>
      <w:r w:rsidR="00017E2D"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cheme</w:t>
      </w:r>
      <w:r w:rsidR="005B52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017E2D"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for</w:t>
      </w:r>
      <w:r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I</w:t>
      </w:r>
      <w:r w:rsidR="00017E2D"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nnovative</w:t>
      </w:r>
      <w:r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R</w:t>
      </w:r>
      <w:r w:rsidR="00017E2D"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esearch</w:t>
      </w:r>
      <w:r w:rsidR="0037014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017E2D"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and</w:t>
      </w:r>
      <w:r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D</w:t>
      </w:r>
      <w:r w:rsidR="00017E2D"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evelopment </w:t>
      </w:r>
      <w:r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</w:t>
      </w:r>
      <w:r w:rsidRPr="00FC7CF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shd w:val="clear" w:color="auto" w:fill="FFFFFF"/>
        </w:rPr>
        <w:t>ISIRD</w:t>
      </w:r>
      <w:r w:rsidRPr="00FC7CF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r w:rsidRPr="00FC7CFD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</w:p>
    <w:p w:rsidR="005414E8" w:rsidRPr="005414E8" w:rsidRDefault="005414E8" w:rsidP="006C4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E6B" w:rsidRPr="00554AB3" w:rsidRDefault="003E5E6B" w:rsidP="00100BE0">
      <w:pPr>
        <w:spacing w:after="336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AB3">
        <w:rPr>
          <w:rStyle w:val="headline1"/>
          <w:rFonts w:ascii="Times New Roman" w:hAnsi="Times New Roman" w:cs="Times New Roman"/>
          <w:bCs/>
          <w:sz w:val="24"/>
          <w:szCs w:val="24"/>
        </w:rPr>
        <w:t>Research plays an integral role in the pursuit of Indian Institute of Technology Kharagpur’s vision for the future. IIT Kharagpur’s</w:t>
      </w:r>
      <w:r w:rsidRPr="00554AB3">
        <w:rPr>
          <w:rFonts w:ascii="Times New Roman" w:hAnsi="Times New Roman" w:cs="Times New Roman"/>
          <w:sz w:val="24"/>
          <w:szCs w:val="24"/>
        </w:rPr>
        <w:t xml:space="preserve"> research programs reach across the campus and beyond, linking together 19 departments, 13 academic centers and a large number of advanced R&amp;D laboratories, stimulating the integration of inquiry, new knowledge, and education.</w:t>
      </w:r>
      <w:r w:rsidR="0075062A">
        <w:rPr>
          <w:rFonts w:ascii="Times New Roman" w:hAnsi="Times New Roman" w:cs="Times New Roman"/>
          <w:sz w:val="24"/>
          <w:szCs w:val="24"/>
        </w:rPr>
        <w:t xml:space="preserve"> </w:t>
      </w:r>
      <w:r w:rsidR="00554AB3" w:rsidRPr="00554AB3">
        <w:rPr>
          <w:rFonts w:ascii="Times New Roman" w:hAnsi="Times New Roman" w:cs="Times New Roman"/>
          <w:sz w:val="24"/>
          <w:szCs w:val="24"/>
        </w:rPr>
        <w:t>IIT Kharagpur is highly rated for the quality and breadth of its research enterprise, fo</w:t>
      </w:r>
      <w:r w:rsidR="00980706">
        <w:rPr>
          <w:rFonts w:ascii="Times New Roman" w:hAnsi="Times New Roman" w:cs="Times New Roman"/>
          <w:sz w:val="24"/>
          <w:szCs w:val="24"/>
        </w:rPr>
        <w:t>r the innovation of its faculty</w:t>
      </w:r>
      <w:r w:rsidR="00554AB3" w:rsidRPr="00554AB3">
        <w:rPr>
          <w:rFonts w:ascii="Times New Roman" w:hAnsi="Times New Roman" w:cs="Times New Roman"/>
          <w:sz w:val="24"/>
          <w:szCs w:val="24"/>
        </w:rPr>
        <w:t xml:space="preserve"> and for the amount of </w:t>
      </w:r>
      <w:r w:rsidR="00980706">
        <w:rPr>
          <w:rFonts w:ascii="Times New Roman" w:hAnsi="Times New Roman" w:cs="Times New Roman"/>
          <w:sz w:val="24"/>
          <w:szCs w:val="24"/>
        </w:rPr>
        <w:t xml:space="preserve">outside </w:t>
      </w:r>
      <w:r w:rsidR="00554AB3" w:rsidRPr="00554AB3">
        <w:rPr>
          <w:rFonts w:ascii="Times New Roman" w:hAnsi="Times New Roman" w:cs="Times New Roman"/>
          <w:sz w:val="24"/>
          <w:szCs w:val="24"/>
        </w:rPr>
        <w:t xml:space="preserve">funding received </w:t>
      </w:r>
      <w:r w:rsidR="00980706">
        <w:rPr>
          <w:rFonts w:ascii="Times New Roman" w:hAnsi="Times New Roman" w:cs="Times New Roman"/>
          <w:sz w:val="24"/>
          <w:szCs w:val="24"/>
        </w:rPr>
        <w:t>for</w:t>
      </w:r>
      <w:r w:rsidR="00554AB3" w:rsidRPr="00554AB3">
        <w:rPr>
          <w:rFonts w:ascii="Times New Roman" w:hAnsi="Times New Roman" w:cs="Times New Roman"/>
          <w:sz w:val="24"/>
          <w:szCs w:val="24"/>
        </w:rPr>
        <w:t xml:space="preserve"> its </w:t>
      </w:r>
      <w:r w:rsidR="00980706">
        <w:rPr>
          <w:rFonts w:ascii="Times New Roman" w:hAnsi="Times New Roman" w:cs="Times New Roman"/>
          <w:sz w:val="24"/>
          <w:szCs w:val="24"/>
        </w:rPr>
        <w:t xml:space="preserve">various </w:t>
      </w:r>
      <w:r w:rsidR="00554AB3" w:rsidRPr="00554AB3">
        <w:rPr>
          <w:rFonts w:ascii="Times New Roman" w:hAnsi="Times New Roman" w:cs="Times New Roman"/>
          <w:sz w:val="24"/>
          <w:szCs w:val="24"/>
        </w:rPr>
        <w:t>research initiative</w:t>
      </w:r>
      <w:r w:rsidR="00980706">
        <w:rPr>
          <w:rFonts w:ascii="Times New Roman" w:hAnsi="Times New Roman" w:cs="Times New Roman"/>
          <w:sz w:val="24"/>
          <w:szCs w:val="24"/>
        </w:rPr>
        <w:t>s</w:t>
      </w:r>
      <w:r w:rsidR="00554AB3" w:rsidRPr="00554A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AB3" w:rsidRPr="00554AB3" w:rsidRDefault="0074058A" w:rsidP="00100BE0">
      <w:pPr>
        <w:spacing w:after="336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AB3">
        <w:rPr>
          <w:rFonts w:ascii="Times New Roman" w:hAnsi="Times New Roman" w:cs="Times New Roman"/>
          <w:sz w:val="24"/>
          <w:szCs w:val="24"/>
        </w:rPr>
        <w:t>IIT Kharagpur</w:t>
      </w:r>
      <w:r w:rsidR="00370147">
        <w:rPr>
          <w:rFonts w:ascii="Times New Roman" w:hAnsi="Times New Roman" w:cs="Times New Roman"/>
          <w:sz w:val="24"/>
          <w:szCs w:val="24"/>
        </w:rPr>
        <w:t xml:space="preserve"> </w:t>
      </w:r>
      <w:r w:rsidR="00980706">
        <w:rPr>
          <w:rFonts w:ascii="Times New Roman" w:hAnsi="Times New Roman" w:cs="Times New Roman"/>
          <w:sz w:val="24"/>
          <w:szCs w:val="24"/>
        </w:rPr>
        <w:t>encourages</w:t>
      </w:r>
      <w:r w:rsidRPr="00554AB3">
        <w:rPr>
          <w:rFonts w:ascii="Times New Roman" w:hAnsi="Times New Roman" w:cs="Times New Roman"/>
          <w:sz w:val="24"/>
          <w:szCs w:val="24"/>
        </w:rPr>
        <w:t xml:space="preserve"> new faculty members to become part of this rich heritage of research at the cutting age</w:t>
      </w:r>
      <w:r w:rsidR="002347A5">
        <w:rPr>
          <w:rFonts w:ascii="Times New Roman" w:hAnsi="Times New Roman" w:cs="Times New Roman"/>
          <w:sz w:val="24"/>
          <w:szCs w:val="24"/>
        </w:rPr>
        <w:t>. I</w:t>
      </w:r>
      <w:r w:rsidRPr="00554AB3">
        <w:rPr>
          <w:rFonts w:ascii="Times New Roman" w:hAnsi="Times New Roman" w:cs="Times New Roman"/>
          <w:sz w:val="24"/>
          <w:szCs w:val="24"/>
        </w:rPr>
        <w:t>n order to enable them to initiate their research, IIT Kharagpur</w:t>
      </w:r>
      <w:r w:rsidR="00A76084">
        <w:rPr>
          <w:rFonts w:ascii="Times New Roman" w:hAnsi="Times New Roman" w:cs="Times New Roman"/>
          <w:sz w:val="24"/>
          <w:szCs w:val="24"/>
        </w:rPr>
        <w:t xml:space="preserve"> </w:t>
      </w:r>
      <w:r w:rsidR="003659AD">
        <w:rPr>
          <w:rFonts w:ascii="Times New Roman" w:hAnsi="Times New Roman" w:cs="Times New Roman"/>
          <w:sz w:val="24"/>
          <w:szCs w:val="24"/>
        </w:rPr>
        <w:t>i</w:t>
      </w:r>
      <w:r w:rsidRPr="00554AB3">
        <w:rPr>
          <w:rFonts w:ascii="Times New Roman" w:hAnsi="Times New Roman" w:cs="Times New Roman"/>
          <w:sz w:val="24"/>
          <w:szCs w:val="24"/>
        </w:rPr>
        <w:t xml:space="preserve">s </w:t>
      </w:r>
      <w:r w:rsidR="003659AD">
        <w:rPr>
          <w:rFonts w:ascii="Times New Roman" w:hAnsi="Times New Roman" w:cs="Times New Roman"/>
          <w:sz w:val="24"/>
          <w:szCs w:val="24"/>
        </w:rPr>
        <w:t>significantly e</w:t>
      </w:r>
      <w:r w:rsidRPr="00554AB3">
        <w:rPr>
          <w:rFonts w:ascii="Times New Roman" w:hAnsi="Times New Roman" w:cs="Times New Roman"/>
          <w:sz w:val="24"/>
          <w:szCs w:val="24"/>
        </w:rPr>
        <w:t>xpand</w:t>
      </w:r>
      <w:r w:rsidR="003659AD">
        <w:rPr>
          <w:rFonts w:ascii="Times New Roman" w:hAnsi="Times New Roman" w:cs="Times New Roman"/>
          <w:sz w:val="24"/>
          <w:szCs w:val="24"/>
        </w:rPr>
        <w:t>ing</w:t>
      </w:r>
      <w:r w:rsidRPr="00554AB3">
        <w:rPr>
          <w:rFonts w:ascii="Times New Roman" w:hAnsi="Times New Roman" w:cs="Times New Roman"/>
          <w:sz w:val="24"/>
          <w:szCs w:val="24"/>
        </w:rPr>
        <w:t xml:space="preserve"> the </w:t>
      </w:r>
      <w:r w:rsidRPr="00554AB3">
        <w:rPr>
          <w:rFonts w:ascii="Times New Roman" w:hAnsi="Times New Roman" w:cs="Times New Roman"/>
          <w:i/>
          <w:sz w:val="24"/>
          <w:szCs w:val="24"/>
        </w:rPr>
        <w:t>Faculty Research Initiation Grant</w:t>
      </w:r>
      <w:r w:rsidRPr="00554AB3">
        <w:rPr>
          <w:rFonts w:ascii="Times New Roman" w:hAnsi="Times New Roman" w:cs="Times New Roman"/>
          <w:sz w:val="24"/>
          <w:szCs w:val="24"/>
        </w:rPr>
        <w:t xml:space="preserve">. The institute </w:t>
      </w:r>
      <w:r w:rsidR="00C47F8A">
        <w:rPr>
          <w:rFonts w:ascii="Times New Roman" w:hAnsi="Times New Roman" w:cs="Times New Roman"/>
          <w:sz w:val="24"/>
          <w:szCs w:val="24"/>
        </w:rPr>
        <w:t>shall</w:t>
      </w:r>
      <w:r w:rsidRPr="00554AB3">
        <w:rPr>
          <w:rFonts w:ascii="Times New Roman" w:hAnsi="Times New Roman" w:cs="Times New Roman"/>
          <w:sz w:val="24"/>
          <w:szCs w:val="24"/>
        </w:rPr>
        <w:t xml:space="preserve"> provide </w:t>
      </w:r>
      <w:r w:rsidR="00C47F8A">
        <w:rPr>
          <w:rFonts w:ascii="Times New Roman" w:hAnsi="Times New Roman" w:cs="Times New Roman"/>
          <w:sz w:val="24"/>
          <w:szCs w:val="24"/>
        </w:rPr>
        <w:t xml:space="preserve">up to </w:t>
      </w:r>
      <w:r w:rsidRPr="00370147">
        <w:rPr>
          <w:rFonts w:ascii="Times New Roman" w:hAnsi="Times New Roman" w:cs="Times New Roman"/>
          <w:b/>
          <w:sz w:val="24"/>
          <w:szCs w:val="24"/>
          <w:u w:val="single"/>
        </w:rPr>
        <w:t>Rs. 25 Lakhs</w:t>
      </w:r>
      <w:r w:rsidRPr="00554AB3">
        <w:rPr>
          <w:rFonts w:ascii="Times New Roman" w:hAnsi="Times New Roman" w:cs="Times New Roman"/>
          <w:sz w:val="24"/>
          <w:szCs w:val="24"/>
        </w:rPr>
        <w:t xml:space="preserve"> to newly joined faculty </w:t>
      </w:r>
      <w:r w:rsidR="00C47F8A">
        <w:rPr>
          <w:rFonts w:ascii="Times New Roman" w:hAnsi="Times New Roman" w:cs="Times New Roman"/>
          <w:sz w:val="24"/>
          <w:szCs w:val="24"/>
        </w:rPr>
        <w:t>member</w:t>
      </w:r>
      <w:r w:rsidR="009D7A54">
        <w:rPr>
          <w:rFonts w:ascii="Times New Roman" w:hAnsi="Times New Roman" w:cs="Times New Roman"/>
          <w:sz w:val="24"/>
          <w:szCs w:val="24"/>
        </w:rPr>
        <w:t>s</w:t>
      </w:r>
      <w:r w:rsidR="00370147">
        <w:rPr>
          <w:rFonts w:ascii="Times New Roman" w:hAnsi="Times New Roman" w:cs="Times New Roman"/>
          <w:sz w:val="24"/>
          <w:szCs w:val="24"/>
        </w:rPr>
        <w:t xml:space="preserve"> </w:t>
      </w:r>
      <w:r w:rsidRPr="00554AB3">
        <w:rPr>
          <w:rFonts w:ascii="Times New Roman" w:hAnsi="Times New Roman" w:cs="Times New Roman"/>
          <w:sz w:val="24"/>
          <w:szCs w:val="24"/>
        </w:rPr>
        <w:t xml:space="preserve">to acquire </w:t>
      </w:r>
      <w:r w:rsidRPr="00370147">
        <w:rPr>
          <w:rFonts w:ascii="Times New Roman" w:hAnsi="Times New Roman" w:cs="Times New Roman"/>
          <w:sz w:val="24"/>
          <w:szCs w:val="24"/>
          <w:u w:val="single"/>
        </w:rPr>
        <w:t>equipment and infrastructure</w:t>
      </w:r>
      <w:r w:rsidRPr="00554AB3">
        <w:rPr>
          <w:rFonts w:ascii="Times New Roman" w:hAnsi="Times New Roman" w:cs="Times New Roman"/>
          <w:sz w:val="24"/>
          <w:szCs w:val="24"/>
        </w:rPr>
        <w:t xml:space="preserve"> pertinent to their research</w:t>
      </w:r>
      <w:r w:rsidR="003659AD">
        <w:rPr>
          <w:rFonts w:ascii="Times New Roman" w:hAnsi="Times New Roman" w:cs="Times New Roman"/>
          <w:sz w:val="24"/>
          <w:szCs w:val="24"/>
        </w:rPr>
        <w:t xml:space="preserve"> with an</w:t>
      </w:r>
      <w:r w:rsidRPr="00554AB3">
        <w:rPr>
          <w:rFonts w:ascii="Times New Roman" w:hAnsi="Times New Roman" w:cs="Times New Roman"/>
          <w:sz w:val="24"/>
          <w:szCs w:val="24"/>
        </w:rPr>
        <w:t xml:space="preserve"> additional amount of Rs</w:t>
      </w:r>
      <w:r w:rsidRPr="0037014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00BE0" w:rsidRPr="0037014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70147">
        <w:rPr>
          <w:rFonts w:ascii="Times New Roman" w:hAnsi="Times New Roman" w:cs="Times New Roman"/>
          <w:b/>
          <w:sz w:val="24"/>
          <w:szCs w:val="24"/>
          <w:u w:val="single"/>
        </w:rPr>
        <w:t>.0 lakh</w:t>
      </w:r>
      <w:r w:rsidRPr="00370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147">
        <w:rPr>
          <w:rFonts w:ascii="Times New Roman" w:hAnsi="Times New Roman" w:cs="Times New Roman"/>
          <w:sz w:val="24"/>
          <w:szCs w:val="24"/>
          <w:u w:val="single"/>
        </w:rPr>
        <w:t>for consumables, contingency etc</w:t>
      </w:r>
      <w:r w:rsidRPr="00554AB3">
        <w:rPr>
          <w:rFonts w:ascii="Times New Roman" w:hAnsi="Times New Roman" w:cs="Times New Roman"/>
          <w:sz w:val="24"/>
          <w:szCs w:val="24"/>
        </w:rPr>
        <w:t>.</w:t>
      </w:r>
    </w:p>
    <w:p w:rsidR="009D7A54" w:rsidRDefault="009D7A54" w:rsidP="00100B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steps involved in the submission and selection</w:t>
      </w:r>
      <w:r w:rsidR="00CE7C49">
        <w:rPr>
          <w:rFonts w:ascii="Times New Roman" w:hAnsi="Times New Roman" w:cs="Times New Roman"/>
          <w:sz w:val="24"/>
          <w:szCs w:val="24"/>
        </w:rPr>
        <w:t xml:space="preserve"> of proposals</w:t>
      </w:r>
      <w:r>
        <w:rPr>
          <w:rFonts w:ascii="Times New Roman" w:hAnsi="Times New Roman" w:cs="Times New Roman"/>
          <w:sz w:val="24"/>
          <w:szCs w:val="24"/>
        </w:rPr>
        <w:t xml:space="preserve"> will be as follows:</w:t>
      </w:r>
    </w:p>
    <w:p w:rsidR="00472385" w:rsidRDefault="00472385" w:rsidP="00100B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7A54" w:rsidRPr="00FB2E9B" w:rsidRDefault="009D7A54" w:rsidP="0047238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faculty member will have to submit </w:t>
      </w:r>
      <w:r w:rsidR="003E5E6B" w:rsidRPr="009D7A54">
        <w:rPr>
          <w:rFonts w:ascii="Times New Roman" w:hAnsi="Times New Roman" w:cs="Times New Roman"/>
          <w:sz w:val="24"/>
          <w:szCs w:val="24"/>
        </w:rPr>
        <w:t>well-pla</w:t>
      </w:r>
      <w:r w:rsidR="00554AB3" w:rsidRPr="009D7A54">
        <w:rPr>
          <w:rFonts w:ascii="Times New Roman" w:hAnsi="Times New Roman" w:cs="Times New Roman"/>
          <w:sz w:val="24"/>
          <w:szCs w:val="24"/>
        </w:rPr>
        <w:t>nned proposals</w:t>
      </w:r>
      <w:r w:rsidR="00FB2E9B">
        <w:rPr>
          <w:rFonts w:ascii="Times New Roman" w:hAnsi="Times New Roman" w:cs="Times New Roman"/>
          <w:sz w:val="24"/>
          <w:szCs w:val="24"/>
        </w:rPr>
        <w:t xml:space="preserve"> of three years duration</w:t>
      </w:r>
      <w:r w:rsidR="00370147">
        <w:rPr>
          <w:rFonts w:ascii="Times New Roman" w:hAnsi="Times New Roman" w:cs="Times New Roman"/>
          <w:sz w:val="24"/>
          <w:szCs w:val="24"/>
        </w:rPr>
        <w:t xml:space="preserve"> </w:t>
      </w:r>
      <w:r w:rsidR="00100BE0" w:rsidRPr="009D7A54">
        <w:rPr>
          <w:rFonts w:ascii="Times New Roman" w:hAnsi="Times New Roman" w:cs="Times New Roman"/>
          <w:sz w:val="24"/>
          <w:szCs w:val="24"/>
        </w:rPr>
        <w:t xml:space="preserve">in </w:t>
      </w:r>
      <w:r w:rsidR="00100BE0" w:rsidRPr="00FB2E9B">
        <w:rPr>
          <w:rFonts w:ascii="Times New Roman" w:hAnsi="Times New Roman" w:cs="Times New Roman"/>
          <w:sz w:val="24"/>
          <w:szCs w:val="24"/>
        </w:rPr>
        <w:t>the prescribed format</w:t>
      </w:r>
      <w:r w:rsidRPr="00FB2E9B">
        <w:rPr>
          <w:rFonts w:ascii="Times New Roman" w:hAnsi="Times New Roman" w:cs="Times New Roman"/>
          <w:sz w:val="24"/>
          <w:szCs w:val="24"/>
        </w:rPr>
        <w:t xml:space="preserve"> to the Dean (SRIC) within 09 months of their joining the Institute.</w:t>
      </w:r>
      <w:r w:rsidR="00FB2E9B" w:rsidRPr="00FB2E9B">
        <w:rPr>
          <w:rFonts w:ascii="Times New Roman" w:hAnsi="Times New Roman" w:cs="Times New Roman"/>
          <w:sz w:val="24"/>
          <w:szCs w:val="24"/>
        </w:rPr>
        <w:t xml:space="preserve"> The grant </w:t>
      </w:r>
      <w:r w:rsidR="00472385">
        <w:rPr>
          <w:rFonts w:ascii="Times New Roman" w:hAnsi="Times New Roman" w:cs="Times New Roman"/>
          <w:sz w:val="24"/>
          <w:szCs w:val="24"/>
        </w:rPr>
        <w:t>may</w:t>
      </w:r>
      <w:r w:rsidR="00FB2E9B" w:rsidRPr="00FB2E9B">
        <w:rPr>
          <w:rFonts w:ascii="Times New Roman" w:hAnsi="Times New Roman" w:cs="Times New Roman"/>
          <w:sz w:val="24"/>
          <w:szCs w:val="24"/>
        </w:rPr>
        <w:t xml:space="preserve"> not </w:t>
      </w:r>
      <w:r w:rsidR="00472385">
        <w:rPr>
          <w:rFonts w:ascii="Times New Roman" w:hAnsi="Times New Roman" w:cs="Times New Roman"/>
          <w:sz w:val="24"/>
          <w:szCs w:val="24"/>
        </w:rPr>
        <w:t xml:space="preserve">be utilized </w:t>
      </w:r>
      <w:r w:rsidR="00FB2E9B" w:rsidRPr="00FB2E9B">
        <w:rPr>
          <w:rFonts w:ascii="Times New Roman" w:hAnsi="Times New Roman" w:cs="Times New Roman"/>
          <w:sz w:val="24"/>
          <w:szCs w:val="24"/>
        </w:rPr>
        <w:t xml:space="preserve">for foreign travel and </w:t>
      </w:r>
      <w:proofErr w:type="gramStart"/>
      <w:r w:rsidR="00FB2E9B" w:rsidRPr="00FB2E9B">
        <w:rPr>
          <w:rFonts w:ascii="Times New Roman" w:hAnsi="Times New Roman" w:cs="Times New Roman"/>
          <w:sz w:val="24"/>
          <w:szCs w:val="24"/>
        </w:rPr>
        <w:t>manpower,</w:t>
      </w:r>
      <w:proofErr w:type="gramEnd"/>
      <w:r w:rsidR="00FB2E9B" w:rsidRPr="00FB2E9B">
        <w:rPr>
          <w:rFonts w:ascii="Times New Roman" w:hAnsi="Times New Roman" w:cs="Times New Roman"/>
          <w:sz w:val="24"/>
          <w:szCs w:val="24"/>
        </w:rPr>
        <w:t xml:space="preserve"> however a research scholar </w:t>
      </w:r>
      <w:r w:rsidR="00D43FF5">
        <w:rPr>
          <w:rFonts w:ascii="Times New Roman" w:hAnsi="Times New Roman" w:cs="Times New Roman"/>
          <w:sz w:val="24"/>
          <w:szCs w:val="24"/>
        </w:rPr>
        <w:t>is expected to</w:t>
      </w:r>
      <w:r w:rsidR="00FB2E9B" w:rsidRPr="00FB2E9B">
        <w:rPr>
          <w:rFonts w:ascii="Times New Roman" w:hAnsi="Times New Roman" w:cs="Times New Roman"/>
          <w:sz w:val="24"/>
          <w:szCs w:val="24"/>
        </w:rPr>
        <w:t xml:space="preserve"> be provided by the department </w:t>
      </w:r>
      <w:r w:rsidR="00D43FF5">
        <w:rPr>
          <w:rFonts w:ascii="Times New Roman" w:hAnsi="Times New Roman" w:cs="Times New Roman"/>
          <w:sz w:val="24"/>
          <w:szCs w:val="24"/>
        </w:rPr>
        <w:t xml:space="preserve">as soon as possible </w:t>
      </w:r>
      <w:r w:rsidR="00FB2E9B" w:rsidRPr="00FB2E9B">
        <w:rPr>
          <w:rFonts w:ascii="Times New Roman" w:hAnsi="Times New Roman" w:cs="Times New Roman"/>
          <w:sz w:val="24"/>
          <w:szCs w:val="24"/>
        </w:rPr>
        <w:t>on a priority basis</w:t>
      </w:r>
      <w:r w:rsidR="00472385">
        <w:rPr>
          <w:rFonts w:ascii="Times New Roman" w:hAnsi="Times New Roman" w:cs="Times New Roman"/>
          <w:sz w:val="24"/>
          <w:szCs w:val="24"/>
        </w:rPr>
        <w:t>.</w:t>
      </w:r>
    </w:p>
    <w:p w:rsidR="00FB2E9B" w:rsidRDefault="009D7A54" w:rsidP="0047238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9B">
        <w:rPr>
          <w:rFonts w:ascii="Times New Roman" w:hAnsi="Times New Roman" w:cs="Times New Roman"/>
          <w:sz w:val="24"/>
          <w:szCs w:val="24"/>
        </w:rPr>
        <w:t xml:space="preserve">The proposal will have to be routed through the </w:t>
      </w:r>
      <w:r w:rsidR="008A2121" w:rsidRPr="00FB2E9B">
        <w:rPr>
          <w:rFonts w:ascii="Times New Roman" w:hAnsi="Times New Roman" w:cs="Times New Roman"/>
          <w:sz w:val="24"/>
          <w:szCs w:val="24"/>
        </w:rPr>
        <w:t>respective</w:t>
      </w:r>
      <w:r w:rsidR="00100BE0" w:rsidRPr="00FB2E9B">
        <w:rPr>
          <w:rFonts w:ascii="Times New Roman" w:hAnsi="Times New Roman" w:cs="Times New Roman"/>
          <w:sz w:val="24"/>
          <w:szCs w:val="24"/>
        </w:rPr>
        <w:t xml:space="preserve"> Head of the Department </w:t>
      </w:r>
      <w:r w:rsidRPr="00FB2E9B">
        <w:rPr>
          <w:rFonts w:ascii="Times New Roman" w:hAnsi="Times New Roman" w:cs="Times New Roman"/>
          <w:sz w:val="24"/>
          <w:szCs w:val="24"/>
        </w:rPr>
        <w:t xml:space="preserve">with endorsement (as per the format).  </w:t>
      </w:r>
    </w:p>
    <w:p w:rsidR="00FB2E9B" w:rsidRDefault="00554AB3" w:rsidP="0047238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9B">
        <w:rPr>
          <w:rFonts w:ascii="Times New Roman" w:hAnsi="Times New Roman" w:cs="Times New Roman"/>
          <w:sz w:val="24"/>
          <w:szCs w:val="24"/>
        </w:rPr>
        <w:t>The proposal</w:t>
      </w:r>
      <w:r w:rsidR="009D7A54" w:rsidRPr="00FB2E9B">
        <w:rPr>
          <w:rFonts w:ascii="Times New Roman" w:hAnsi="Times New Roman" w:cs="Times New Roman"/>
          <w:sz w:val="24"/>
          <w:szCs w:val="24"/>
        </w:rPr>
        <w:t>s</w:t>
      </w:r>
      <w:r w:rsidRPr="00FB2E9B">
        <w:rPr>
          <w:rFonts w:ascii="Times New Roman" w:hAnsi="Times New Roman" w:cs="Times New Roman"/>
          <w:sz w:val="24"/>
          <w:szCs w:val="24"/>
        </w:rPr>
        <w:t xml:space="preserve"> will be </w:t>
      </w:r>
      <w:r w:rsidR="009D7A54" w:rsidRPr="00FB2E9B">
        <w:rPr>
          <w:rFonts w:ascii="Times New Roman" w:hAnsi="Times New Roman" w:cs="Times New Roman"/>
          <w:sz w:val="24"/>
          <w:szCs w:val="24"/>
        </w:rPr>
        <w:t xml:space="preserve">judged by a group of reviewers and shortlisted proposals will </w:t>
      </w:r>
      <w:r w:rsidR="00FB2E9B">
        <w:rPr>
          <w:rFonts w:ascii="Times New Roman" w:hAnsi="Times New Roman" w:cs="Times New Roman"/>
          <w:sz w:val="24"/>
          <w:szCs w:val="24"/>
        </w:rPr>
        <w:t>be</w:t>
      </w:r>
      <w:r w:rsidR="009D7A54" w:rsidRPr="00FB2E9B">
        <w:rPr>
          <w:rFonts w:ascii="Times New Roman" w:hAnsi="Times New Roman" w:cs="Times New Roman"/>
          <w:sz w:val="24"/>
          <w:szCs w:val="24"/>
        </w:rPr>
        <w:t xml:space="preserve"> called for a presentation (</w:t>
      </w:r>
      <w:r w:rsidR="00FB2E9B">
        <w:rPr>
          <w:rFonts w:ascii="Times New Roman" w:hAnsi="Times New Roman" w:cs="Times New Roman"/>
          <w:sz w:val="24"/>
          <w:szCs w:val="24"/>
        </w:rPr>
        <w:t xml:space="preserve">if </w:t>
      </w:r>
      <w:r w:rsidR="009475FB">
        <w:rPr>
          <w:rFonts w:ascii="Times New Roman" w:hAnsi="Times New Roman" w:cs="Times New Roman"/>
          <w:sz w:val="24"/>
          <w:szCs w:val="24"/>
        </w:rPr>
        <w:t xml:space="preserve">the </w:t>
      </w:r>
      <w:r w:rsidR="00FB2E9B">
        <w:rPr>
          <w:rFonts w:ascii="Times New Roman" w:hAnsi="Times New Roman" w:cs="Times New Roman"/>
          <w:sz w:val="24"/>
          <w:szCs w:val="24"/>
        </w:rPr>
        <w:t>plan grant</w:t>
      </w:r>
      <w:r w:rsidR="00FB2E9B" w:rsidRPr="00FB2E9B">
        <w:rPr>
          <w:rFonts w:ascii="Times New Roman" w:hAnsi="Times New Roman" w:cs="Times New Roman"/>
          <w:sz w:val="24"/>
          <w:szCs w:val="24"/>
        </w:rPr>
        <w:t xml:space="preserve"> request is more than 10.0L)</w:t>
      </w:r>
      <w:r w:rsidR="00FB2E9B">
        <w:rPr>
          <w:rFonts w:ascii="Times New Roman" w:hAnsi="Times New Roman" w:cs="Times New Roman"/>
          <w:sz w:val="24"/>
          <w:szCs w:val="24"/>
        </w:rPr>
        <w:t>.</w:t>
      </w:r>
    </w:p>
    <w:p w:rsidR="00FB2E9B" w:rsidRDefault="00FB2E9B" w:rsidP="0047238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2E9B">
        <w:rPr>
          <w:rFonts w:ascii="Times New Roman" w:hAnsi="Times New Roman" w:cs="Times New Roman"/>
          <w:sz w:val="24"/>
          <w:szCs w:val="24"/>
        </w:rPr>
        <w:t>The final approval will be by a committee of Dean (SRIC), Dean (F) and Dean (PGS&amp;R).</w:t>
      </w:r>
    </w:p>
    <w:p w:rsidR="00100BE0" w:rsidRPr="00D43FF5" w:rsidRDefault="00FB2E9B" w:rsidP="00472385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3FF5">
        <w:rPr>
          <w:rFonts w:ascii="Times New Roman" w:hAnsi="Times New Roman" w:cs="Times New Roman"/>
          <w:sz w:val="24"/>
          <w:szCs w:val="24"/>
        </w:rPr>
        <w:t xml:space="preserve">There will be a mid-term review of the progress and </w:t>
      </w:r>
      <w:r w:rsidR="00A2671D" w:rsidRPr="00D43FF5">
        <w:rPr>
          <w:rFonts w:ascii="Times New Roman" w:hAnsi="Times New Roman" w:cs="Times New Roman"/>
          <w:sz w:val="24"/>
          <w:szCs w:val="24"/>
        </w:rPr>
        <w:t xml:space="preserve">final </w:t>
      </w:r>
      <w:r w:rsidRPr="00D43FF5">
        <w:rPr>
          <w:rFonts w:ascii="Times New Roman" w:hAnsi="Times New Roman" w:cs="Times New Roman"/>
          <w:sz w:val="24"/>
          <w:szCs w:val="24"/>
        </w:rPr>
        <w:t>presentation in a symposium of ISIRD recipients at the end of the third year</w:t>
      </w:r>
      <w:r w:rsidR="00A2671D" w:rsidRPr="00D43FF5">
        <w:rPr>
          <w:rFonts w:ascii="Times New Roman" w:hAnsi="Times New Roman" w:cs="Times New Roman"/>
          <w:sz w:val="24"/>
          <w:szCs w:val="24"/>
        </w:rPr>
        <w:t>,</w:t>
      </w:r>
      <w:r w:rsidR="0075334E" w:rsidRPr="00D43FF5">
        <w:rPr>
          <w:rFonts w:ascii="Times New Roman" w:hAnsi="Times New Roman" w:cs="Times New Roman"/>
          <w:sz w:val="24"/>
          <w:szCs w:val="24"/>
        </w:rPr>
        <w:t xml:space="preserve"> with</w:t>
      </w:r>
      <w:r w:rsidR="00CE7C49" w:rsidRPr="00D43FF5">
        <w:rPr>
          <w:rFonts w:ascii="Times New Roman" w:hAnsi="Times New Roman" w:cs="Times New Roman"/>
          <w:sz w:val="24"/>
          <w:szCs w:val="24"/>
        </w:rPr>
        <w:t xml:space="preserve"> felicitation of the best three, judged by a panel of experts.</w:t>
      </w:r>
    </w:p>
    <w:p w:rsidR="00980B89" w:rsidRPr="006C43C1" w:rsidRDefault="006C43C1" w:rsidP="00CF45A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43C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ISIRD </w:t>
      </w:r>
      <w:r w:rsidR="003C72BD">
        <w:rPr>
          <w:rFonts w:ascii="Times New Roman" w:hAnsi="Times New Roman" w:cs="Times New Roman"/>
          <w:b/>
          <w:sz w:val="36"/>
          <w:szCs w:val="36"/>
          <w:u w:val="single"/>
        </w:rPr>
        <w:t>Project Approval Process</w:t>
      </w:r>
    </w:p>
    <w:p w:rsidR="0069178A" w:rsidRDefault="004334A0" w:rsidP="00980B89">
      <w:pPr>
        <w:spacing w:after="0"/>
      </w:pPr>
      <w:r>
        <w:rPr>
          <w:noProof/>
        </w:rPr>
        <w:pict>
          <v:rect id="_x0000_s1080" style="position:absolute;margin-left:-2.25pt;margin-top:10.7pt;width:474.75pt;height:65.5pt;z-index:-251633664"/>
        </w:pict>
      </w:r>
    </w:p>
    <w:p w:rsidR="006C43C1" w:rsidRPr="0095194D" w:rsidRDefault="006C43C1" w:rsidP="00980B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5194D">
        <w:rPr>
          <w:rFonts w:ascii="Times New Roman" w:hAnsi="Times New Roman" w:cs="Times New Roman"/>
          <w:b/>
          <w:sz w:val="28"/>
          <w:szCs w:val="28"/>
        </w:rPr>
        <w:t xml:space="preserve">Plan Grant (from </w:t>
      </w:r>
      <w:r w:rsidR="00C47F8A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95194D">
        <w:rPr>
          <w:rFonts w:ascii="Times New Roman" w:hAnsi="Times New Roman" w:cs="Times New Roman"/>
          <w:b/>
          <w:sz w:val="28"/>
          <w:szCs w:val="28"/>
        </w:rPr>
        <w:t>Institute</w:t>
      </w:r>
      <w:r w:rsidR="0069178A" w:rsidRPr="0095194D">
        <w:rPr>
          <w:rFonts w:ascii="Times New Roman" w:hAnsi="Times New Roman" w:cs="Times New Roman"/>
          <w:b/>
          <w:sz w:val="28"/>
          <w:szCs w:val="28"/>
        </w:rPr>
        <w:t>):25 L</w:t>
      </w:r>
      <w:r w:rsidR="0069178A" w:rsidRPr="0095194D">
        <w:rPr>
          <w:rFonts w:ascii="Times New Roman" w:hAnsi="Times New Roman" w:cs="Times New Roman"/>
          <w:sz w:val="28"/>
          <w:szCs w:val="28"/>
        </w:rPr>
        <w:t xml:space="preserve"> (equipment, infrastructure</w:t>
      </w:r>
      <w:r w:rsidR="0095194D" w:rsidRPr="0095194D">
        <w:rPr>
          <w:rFonts w:ascii="Times New Roman" w:hAnsi="Times New Roman" w:cs="Times New Roman"/>
          <w:sz w:val="28"/>
          <w:szCs w:val="28"/>
        </w:rPr>
        <w:t>, chemicals etc.</w:t>
      </w:r>
      <w:r w:rsidR="0069178A" w:rsidRPr="0095194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9178A" w:rsidRPr="0095194D" w:rsidRDefault="0069178A" w:rsidP="00980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F8A" w:rsidRDefault="0095194D" w:rsidP="00980B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94D">
        <w:rPr>
          <w:rFonts w:ascii="Times New Roman" w:hAnsi="Times New Roman" w:cs="Times New Roman"/>
          <w:b/>
          <w:sz w:val="28"/>
          <w:szCs w:val="28"/>
        </w:rPr>
        <w:t>SRIC</w:t>
      </w:r>
      <w:r w:rsidR="00C47F8A">
        <w:rPr>
          <w:rFonts w:ascii="Times New Roman" w:hAnsi="Times New Roman" w:cs="Times New Roman"/>
          <w:b/>
          <w:sz w:val="28"/>
          <w:szCs w:val="28"/>
        </w:rPr>
        <w:t xml:space="preserve"> Contribution</w:t>
      </w:r>
      <w:r w:rsidRPr="0095194D">
        <w:rPr>
          <w:rFonts w:ascii="Times New Roman" w:hAnsi="Times New Roman" w:cs="Times New Roman"/>
          <w:b/>
          <w:sz w:val="28"/>
          <w:szCs w:val="28"/>
        </w:rPr>
        <w:t>: 3</w:t>
      </w:r>
      <w:r w:rsidR="0069178A" w:rsidRPr="0095194D">
        <w:rPr>
          <w:rFonts w:ascii="Times New Roman" w:hAnsi="Times New Roman" w:cs="Times New Roman"/>
          <w:b/>
          <w:sz w:val="28"/>
          <w:szCs w:val="28"/>
        </w:rPr>
        <w:t>.0L</w:t>
      </w:r>
      <w:r w:rsidR="0069178A" w:rsidRPr="0095194D">
        <w:rPr>
          <w:rFonts w:ascii="Times New Roman" w:hAnsi="Times New Roman" w:cs="Times New Roman"/>
          <w:sz w:val="28"/>
          <w:szCs w:val="28"/>
        </w:rPr>
        <w:t xml:space="preserve"> (consumables, contingency, nominal domestic travel)</w:t>
      </w:r>
    </w:p>
    <w:p w:rsidR="00CE7C49" w:rsidRDefault="00CE7C49" w:rsidP="00980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588" w:rsidRDefault="004334A0" w:rsidP="00E835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199.5pt;margin-top:309.8pt;width:204.75pt;height:0;z-index:251709440;mso-width-relative:margin;mso-height-relative:margin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margin-left:199.5pt;margin-top:291.55pt;width:0;height:18.25pt;z-index:251708416;mso-width-relative:margin;mso-height-relative:margin" o:connectortype="straight"/>
        </w:pict>
      </w:r>
      <w:r>
        <w:rPr>
          <w:noProof/>
        </w:rPr>
        <w:pict>
          <v:shape id="_x0000_s1112" type="#_x0000_t32" style="position:absolute;margin-left:199.5pt;margin-top:183.8pt;width:0;height:27.65pt;z-index:251707392;mso-width-relative:margin;mso-height-relative:margin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199.5pt;margin-top:183.05pt;width:204.75pt;height:.75pt;flip:x y;z-index:251706368;mso-width-relative:margin;mso-height-relative:margin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127.05pt;margin-top:211.45pt;width:132.45pt;height:80.1pt;z-index:251705344;mso-width-relative:margin;mso-height-relative:margin">
            <v:textbox style="mso-next-textbox:#_x0000_s1110">
              <w:txbxContent>
                <w:p w:rsidR="00E83588" w:rsidRPr="009C4EDB" w:rsidRDefault="00E83588" w:rsidP="00E83588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If Plan Grant r</w:t>
                  </w:r>
                  <w:r w:rsidRPr="009C4EDB">
                    <w:rPr>
                      <w:rFonts w:ascii="Times New Roman" w:hAnsi="Times New Roman" w:cs="Times New Roman"/>
                      <w:sz w:val="32"/>
                      <w:szCs w:val="32"/>
                    </w:rPr>
                    <w:t>equest is less than 10.0L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90" type="#_x0000_t202" style="position:absolute;margin-left:-2.25pt;margin-top:18.5pt;width:129.3pt;height:71.4pt;z-index:251684864;mso-width-relative:margin;mso-height-relative:margin;v-text-anchor:middle">
            <v:textbox style="mso-next-textbox:#_x0000_s1090">
              <w:txbxContent>
                <w:p w:rsidR="00E83588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Proposal from PI</w:t>
                  </w:r>
                </w:p>
                <w:p w:rsidR="00E83588" w:rsidRPr="001A612F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in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specific format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32" style="position:absolute;margin-left:65.25pt;margin-top:342.25pt;width:255.75pt;height:0;flip:x;z-index:251701248" o:connectortype="straight">
            <v:stroke dashstyle="dash"/>
          </v:shape>
        </w:pict>
      </w:r>
      <w:r>
        <w:rPr>
          <w:noProof/>
        </w:rPr>
        <w:pict>
          <v:shape id="_x0000_s1107" type="#_x0000_t32" style="position:absolute;margin-left:65.25pt;margin-top:89.9pt;width:0;height:252.35pt;flip:y;z-index:251702272" o:connectortype="straight">
            <v:stroke dashstyle="dash" endarrow="block"/>
          </v:shape>
        </w:pict>
      </w:r>
      <w:r>
        <w:rPr>
          <w:noProof/>
        </w:rPr>
        <w:pict>
          <v:shape id="_x0000_s1097" type="#_x0000_t202" style="position:absolute;margin-left:-12.05pt;margin-top:427pt;width:225.75pt;height:58.5pt;z-index:251692032;mso-width-relative:margin;mso-height-relative:margin;v-text-anchor:middle">
            <v:textbox style="mso-next-textbox:#_x0000_s1097">
              <w:txbxContent>
                <w:p w:rsidR="00E83588" w:rsidRPr="001A612F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Dean (SRIC)</w:t>
                  </w:r>
                </w:p>
                <w:p w:rsidR="00E83588" w:rsidRPr="001A612F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To a</w:t>
                  </w: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dminister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32" style="position:absolute;margin-left:404.25pt;margin-top:291.55pt;width:.05pt;height:40.7pt;z-index:251696128" o:connectortype="straight">
            <v:stroke endarrow="block"/>
          </v:shape>
        </w:pict>
      </w:r>
      <w:r>
        <w:rPr>
          <w:noProof/>
        </w:rPr>
        <w:pict>
          <v:shape id="_x0000_s1094" type="#_x0000_t202" style="position:absolute;margin-left:275.95pt;margin-top:211.45pt;width:225.75pt;height:80.1pt;z-index:251688960;mso-width-relative:margin;mso-height-relative:margin;v-text-anchor:middle">
            <v:textbox style="mso-next-textbox:#_x0000_s1094">
              <w:txbxContent>
                <w:p w:rsidR="00E83588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Presentation</w:t>
                  </w:r>
                </w:p>
                <w:p w:rsidR="00E83588" w:rsidRPr="001A612F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E</w:t>
                  </w: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xpert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committee with HOD as member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32" style="position:absolute;margin-left:43.5pt;margin-top:89.9pt;width:.05pt;height:266.6pt;z-index:251699200" o:connectortype="straight">
            <v:stroke dashstyle="dash"/>
          </v:shape>
        </w:pict>
      </w:r>
      <w:r>
        <w:rPr>
          <w:noProof/>
        </w:rPr>
        <w:pict>
          <v:shape id="_x0000_s1105" type="#_x0000_t32" style="position:absolute;margin-left:43.5pt;margin-top:356.5pt;width:280.5pt;height:0;z-index:251700224" o:connectortype="straight">
            <v:stroke dashstyle="dash" endarrow="block"/>
          </v:shape>
        </w:pict>
      </w:r>
      <w:r>
        <w:rPr>
          <w:noProof/>
        </w:rPr>
        <w:pict>
          <v:shape id="_x0000_s1100" type="#_x0000_t32" style="position:absolute;margin-left:404.25pt;margin-top:162.1pt;width:0;height:49.35pt;z-index:251695104" o:connectortype="straight">
            <v:stroke endarrow="block"/>
          </v:shape>
        </w:pict>
      </w:r>
      <w:r>
        <w:rPr>
          <w:noProof/>
        </w:rPr>
        <w:pict>
          <v:shape id="_x0000_s1091" type="#_x0000_t202" style="position:absolute;margin-left:208.35pt;margin-top:34pt;width:115.6pt;height:29.1pt;z-index:251685888;mso-width-relative:margin;mso-height-relative:margin;v-text-anchor:middle">
            <v:textbox style="mso-next-textbox:#_x0000_s1091;mso-fit-shape-to-text:t">
              <w:txbxContent>
                <w:p w:rsidR="00E83588" w:rsidRPr="001A612F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Dean SRIC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20.25pt;margin-top:110.8pt;width:166.5pt;height:113.75pt;z-index:251689984;mso-width-relative:margin;mso-height-relative:margin;v-text-anchor:middle">
            <v:textbox style="mso-next-textbox:#_x0000_s1095;mso-fit-shape-to-text:t">
              <w:txbxContent>
                <w:p w:rsidR="00E83588" w:rsidRPr="001A612F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2+2 </w:t>
                  </w: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O</w:t>
                  </w: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utside Dept) Review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32" style="position:absolute;margin-left:126pt;margin-top:47.5pt;width:82.35pt;height:0;z-index:251703296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213.7pt;margin-top:447.25pt;width:62.25pt;height:0;flip:x;z-index:251698176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404.25pt;margin-top:366.65pt;width:0;height:31.85pt;z-index:251697152" o:connectortype="straight">
            <v:stroke endarrow="block"/>
          </v:shape>
        </w:pict>
      </w:r>
      <w:r>
        <w:rPr>
          <w:noProof/>
        </w:rPr>
        <w:pict>
          <v:shape id="_x0000_s1093" type="#_x0000_t202" style="position:absolute;margin-left:324pt;margin-top:332.25pt;width:155.9pt;height:34.4pt;z-index:251687936;mso-width-relative:margin;mso-height-relative:margin;v-text-anchor:middle">
            <v:textbox style="mso-next-textbox:#_x0000_s1093;mso-fit-shape-to-text:t">
              <w:txbxContent>
                <w:p w:rsidR="00E83588" w:rsidRPr="001A612F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Dean SRIC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32" style="position:absolute;margin-left:404.25pt;margin-top:47.5pt;width:0;height:63.1pt;z-index:251694080" o:connectortype="straight">
            <v:stroke endarrow="block"/>
          </v:shape>
        </w:pict>
      </w:r>
      <w:r>
        <w:rPr>
          <w:noProof/>
        </w:rPr>
        <w:pict>
          <v:shape id="_x0000_s1098" type="#_x0000_t32" style="position:absolute;margin-left:324pt;margin-top:47.5pt;width:80.25pt;height:0;z-index:251693056" o:connectortype="straight"/>
        </w:pict>
      </w:r>
      <w:r>
        <w:rPr>
          <w:noProof/>
        </w:rPr>
        <w:pict>
          <v:shape id="_x0000_s1092" type="#_x0000_t32" style="position:absolute;margin-left:570.75pt;margin-top:57.45pt;width:0;height:80.55pt;z-index:251686912" o:connectortype="straight"/>
        </w:pict>
      </w:r>
    </w:p>
    <w:p w:rsidR="00E83588" w:rsidRDefault="009509CF" w:rsidP="00E8358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_x0000_s1096" type="#_x0000_t202" style="position:absolute;left:0;text-align:left;margin-left:275.95pt;margin-top:373.05pt;width:225.75pt;height:123.05pt;z-index:251691008;mso-width-relative:margin;mso-height-relative:margin;v-text-anchor:middle">
            <v:textbox style="mso-next-textbox:#_x0000_s1096">
              <w:txbxContent>
                <w:p w:rsidR="00E83588" w:rsidRDefault="00E83588" w:rsidP="00E835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Final Approval</w:t>
                  </w:r>
                </w:p>
                <w:p w:rsidR="00E83588" w:rsidRPr="004334A0" w:rsidRDefault="00E83588" w:rsidP="004334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509CF" w:rsidRPr="001A612F" w:rsidRDefault="009509CF" w:rsidP="009509CF">
                  <w:pPr>
                    <w:spacing w:after="0"/>
                    <w:ind w:left="81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Dean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FoE&amp;A</w:t>
                  </w:r>
                  <w:proofErr w:type="spellEnd"/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)</w:t>
                  </w:r>
                </w:p>
                <w:p w:rsidR="009509CF" w:rsidRPr="001A612F" w:rsidRDefault="009509CF" w:rsidP="009509CF">
                  <w:pPr>
                    <w:spacing w:after="0"/>
                    <w:ind w:left="81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Dean (</w:t>
                  </w:r>
                  <w:proofErr w:type="spellStart"/>
                  <w:proofErr w:type="gramStart"/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F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oS</w:t>
                  </w:r>
                  <w:proofErr w:type="spellEnd"/>
                  <w:proofErr w:type="gramEnd"/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)</w:t>
                  </w:r>
                </w:p>
                <w:p w:rsidR="00E83588" w:rsidRPr="001A612F" w:rsidRDefault="00E83588" w:rsidP="00E83588">
                  <w:pPr>
                    <w:spacing w:after="0"/>
                    <w:ind w:left="81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Dean (SRIC)</w:t>
                  </w:r>
                </w:p>
                <w:p w:rsidR="00E83588" w:rsidRPr="001A612F" w:rsidRDefault="00E83588" w:rsidP="00E83588">
                  <w:pPr>
                    <w:spacing w:after="0"/>
                    <w:ind w:left="81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Dean (</w:t>
                  </w:r>
                  <w:r w:rsidR="00E81E4B">
                    <w:rPr>
                      <w:rFonts w:ascii="Times New Roman" w:hAnsi="Times New Roman" w:cs="Times New Roman"/>
                      <w:sz w:val="32"/>
                      <w:szCs w:val="32"/>
                    </w:rPr>
                    <w:t>BTBS</w:t>
                  </w:r>
                  <w:r w:rsidRPr="001A612F">
                    <w:rPr>
                      <w:rFonts w:ascii="Times New Roman" w:hAnsi="Times New Roman" w:cs="Times New Roman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E83588">
        <w:br w:type="page"/>
      </w:r>
    </w:p>
    <w:p w:rsidR="00E83588" w:rsidRPr="002060F1" w:rsidRDefault="00E83588" w:rsidP="00E835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60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PROFORMA FOR SUBMISSION OF PROJECT PROPOSAL UNDER INSTITUTE SCHEME FOR INNOVATIVE RESEARCH AND DEVELOPMENT </w:t>
      </w:r>
      <w:r w:rsidRPr="002060F1">
        <w:rPr>
          <w:rFonts w:ascii="Times New Roman" w:eastAsia="Times New Roman" w:hAnsi="Times New Roman" w:cs="Times New Roman"/>
          <w:b/>
          <w:bCs/>
          <w:sz w:val="32"/>
          <w:szCs w:val="32"/>
        </w:rPr>
        <w:t>(ISIRD)</w:t>
      </w: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E83588" w:rsidRPr="008A0789" w:rsidRDefault="00E83588" w:rsidP="00E8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Default="00E83588" w:rsidP="00E83588">
      <w:pPr>
        <w:tabs>
          <w:tab w:val="left" w:pos="2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A0789">
        <w:rPr>
          <w:rFonts w:ascii="Times New Roman" w:eastAsia="Times New Roman" w:hAnsi="Times New Roman" w:cs="Times New Roman"/>
          <w:sz w:val="24"/>
          <w:szCs w:val="28"/>
        </w:rPr>
        <w:t xml:space="preserve">1. Name of the </w:t>
      </w:r>
      <w:r>
        <w:rPr>
          <w:rFonts w:ascii="Times New Roman" w:eastAsia="Times New Roman" w:hAnsi="Times New Roman" w:cs="Times New Roman"/>
          <w:sz w:val="24"/>
          <w:szCs w:val="28"/>
        </w:rPr>
        <w:t>Investigator</w:t>
      </w:r>
      <w:r w:rsidRPr="008A0789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:rsidR="00E83588" w:rsidRPr="008A0789" w:rsidRDefault="00E83588" w:rsidP="00E83588">
      <w:pPr>
        <w:tabs>
          <w:tab w:val="left" w:pos="2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8A0789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Designation with Date of Joining: </w:t>
      </w: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3. Name of the Department/Centre/School:</w:t>
      </w: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Pr="008A0789">
        <w:rPr>
          <w:rFonts w:ascii="Times New Roman" w:eastAsia="Times New Roman" w:hAnsi="Times New Roman" w:cs="Times New Roman"/>
          <w:sz w:val="24"/>
          <w:szCs w:val="28"/>
        </w:rPr>
        <w:t>. Project Title:</w:t>
      </w: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5. Total Cost of the Project: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7</w:t>
      </w:r>
      <w:r w:rsidRPr="008A0789">
        <w:rPr>
          <w:rFonts w:ascii="Times New Roman" w:eastAsia="Times New Roman" w:hAnsi="Times New Roman" w:cs="Times New Roman"/>
          <w:sz w:val="24"/>
          <w:szCs w:val="28"/>
        </w:rPr>
        <w:t>. Project Summary (Not to ex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ceed 200 words): </w:t>
      </w: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8. Keywords</w:t>
      </w:r>
    </w:p>
    <w:p w:rsidR="00E83588" w:rsidRPr="008A0789" w:rsidRDefault="00E83588" w:rsidP="00E8358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8A0789">
        <w:rPr>
          <w:rFonts w:ascii="Times New Roman" w:eastAsia="Times New Roman" w:hAnsi="Times New Roman" w:cs="Times New Roman"/>
          <w:b/>
          <w:bCs/>
          <w:sz w:val="20"/>
          <w:szCs w:val="28"/>
        </w:rPr>
        <w:br w:type="page"/>
      </w: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A0789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TECHNICAL DETAILS OF PROJECT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C84CD5">
        <w:rPr>
          <w:rFonts w:ascii="Times New Roman" w:eastAsia="Times New Roman" w:hAnsi="Times New Roman" w:cs="Times New Roman"/>
          <w:b/>
          <w:bCs/>
          <w:sz w:val="24"/>
          <w:szCs w:val="28"/>
        </w:rPr>
        <w:t>six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pages maximum)</w:t>
      </w: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ind w:hanging="55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9.  </w:t>
      </w:r>
      <w:r w:rsidRPr="008A0789">
        <w:rPr>
          <w:rFonts w:ascii="Times New Roman" w:eastAsia="Times New Roman" w:hAnsi="Times New Roman" w:cs="Times New Roman"/>
          <w:sz w:val="24"/>
          <w:szCs w:val="28"/>
        </w:rPr>
        <w:t xml:space="preserve"> Introduction</w:t>
      </w:r>
    </w:p>
    <w:p w:rsidR="00506E50" w:rsidRDefault="00506E50" w:rsidP="00E83588">
      <w:pPr>
        <w:autoSpaceDE w:val="0"/>
        <w:autoSpaceDN w:val="0"/>
        <w:adjustRightInd w:val="0"/>
        <w:spacing w:after="0" w:line="240" w:lineRule="auto"/>
        <w:ind w:hanging="55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Default="00E83588" w:rsidP="00506E50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Background</w:t>
      </w:r>
      <w:r w:rsidRPr="008A0789">
        <w:rPr>
          <w:rFonts w:ascii="Times New Roman" w:eastAsia="Times New Roman" w:hAnsi="Times New Roman" w:cs="Times New Roman"/>
          <w:sz w:val="24"/>
          <w:szCs w:val="28"/>
        </w:rPr>
        <w:t xml:space="preserve"> of the proposal</w:t>
      </w:r>
    </w:p>
    <w:p w:rsidR="00506E50" w:rsidRPr="008A0789" w:rsidRDefault="00506E50" w:rsidP="00506E50">
      <w:pPr>
        <w:autoSpaceDE w:val="0"/>
        <w:autoSpaceDN w:val="0"/>
        <w:adjustRightInd w:val="0"/>
        <w:spacing w:after="0" w:line="240" w:lineRule="auto"/>
        <w:ind w:firstLine="275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autoSpaceDE w:val="0"/>
        <w:autoSpaceDN w:val="0"/>
        <w:adjustRightInd w:val="0"/>
        <w:spacing w:after="0" w:line="360" w:lineRule="auto"/>
        <w:ind w:firstLine="275"/>
        <w:rPr>
          <w:rFonts w:ascii="Times New Roman" w:eastAsia="Times New Roman" w:hAnsi="Times New Roman" w:cs="Times New Roman"/>
          <w:sz w:val="24"/>
          <w:szCs w:val="28"/>
        </w:rPr>
      </w:pPr>
      <w:r w:rsidRPr="008A0789">
        <w:rPr>
          <w:rFonts w:ascii="Times New Roman" w:eastAsia="Times New Roman" w:hAnsi="Times New Roman" w:cs="Times New Roman"/>
          <w:sz w:val="24"/>
          <w:szCs w:val="28"/>
        </w:rPr>
        <w:t>Objectives</w:t>
      </w:r>
    </w:p>
    <w:p w:rsidR="00AF462A" w:rsidRDefault="00AF462A" w:rsidP="00E83588">
      <w:pPr>
        <w:autoSpaceDE w:val="0"/>
        <w:autoSpaceDN w:val="0"/>
        <w:adjustRightInd w:val="0"/>
        <w:spacing w:after="0" w:line="240" w:lineRule="auto"/>
        <w:ind w:left="385" w:hanging="385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ind w:left="385" w:hanging="385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10. Work plan with time schedule</w:t>
      </w:r>
    </w:p>
    <w:p w:rsidR="00497A62" w:rsidRDefault="00497A62" w:rsidP="00E83588">
      <w:pPr>
        <w:autoSpaceDE w:val="0"/>
        <w:autoSpaceDN w:val="0"/>
        <w:adjustRightInd w:val="0"/>
        <w:spacing w:after="0" w:line="240" w:lineRule="auto"/>
        <w:ind w:left="385" w:hanging="385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ind w:left="385" w:hanging="385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11. Future goals that the work proposed herein will lead to</w:t>
      </w: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ind w:left="385" w:hanging="385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A0789">
        <w:rPr>
          <w:rFonts w:ascii="Times New Roman" w:eastAsia="Times New Roman" w:hAnsi="Times New Roman" w:cs="Times New Roman"/>
          <w:bCs/>
          <w:sz w:val="24"/>
          <w:szCs w:val="28"/>
        </w:rPr>
        <w:br/>
      </w: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t>BUDGET PARTICULARS</w:t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83588" w:rsidRPr="008A0789" w:rsidRDefault="00E83588" w:rsidP="00E835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A0789">
        <w:rPr>
          <w:rFonts w:ascii="Times New Roman" w:eastAsia="Times New Roman" w:hAnsi="Times New Roman" w:cs="Times New Roman"/>
          <w:b/>
          <w:bCs/>
          <w:sz w:val="24"/>
          <w:szCs w:val="28"/>
        </w:rPr>
        <w:t>Non-Recurring (e.</w:t>
      </w:r>
      <w:r w:rsidR="00506E50">
        <w:rPr>
          <w:rFonts w:ascii="Times New Roman" w:eastAsia="Times New Roman" w:hAnsi="Times New Roman" w:cs="Times New Roman"/>
          <w:b/>
          <w:bCs/>
          <w:sz w:val="24"/>
          <w:szCs w:val="28"/>
        </w:rPr>
        <w:t>g. equipments, accessories, etc. with justification</w:t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81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1701"/>
        <w:gridCol w:w="1559"/>
        <w:gridCol w:w="1418"/>
        <w:gridCol w:w="1275"/>
        <w:gridCol w:w="1418"/>
      </w:tblGrid>
      <w:tr w:rsidR="00E83588" w:rsidRPr="008A0789" w:rsidTr="00956247">
        <w:tc>
          <w:tcPr>
            <w:tcW w:w="806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S. No</w:t>
            </w:r>
          </w:p>
        </w:tc>
        <w:tc>
          <w:tcPr>
            <w:tcW w:w="1701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Item</w:t>
            </w:r>
          </w:p>
        </w:tc>
        <w:tc>
          <w:tcPr>
            <w:tcW w:w="1559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Year 1</w:t>
            </w:r>
          </w:p>
        </w:tc>
        <w:tc>
          <w:tcPr>
            <w:tcW w:w="1418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Year 2       </w:t>
            </w:r>
          </w:p>
        </w:tc>
        <w:tc>
          <w:tcPr>
            <w:tcW w:w="1275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Year 3       </w:t>
            </w:r>
          </w:p>
        </w:tc>
        <w:tc>
          <w:tcPr>
            <w:tcW w:w="1418" w:type="dxa"/>
          </w:tcPr>
          <w:p w:rsidR="00E83588" w:rsidRPr="008A0789" w:rsidRDefault="00E83588" w:rsidP="00DF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Total</w:t>
            </w:r>
          </w:p>
        </w:tc>
      </w:tr>
      <w:tr w:rsidR="00E83588" w:rsidRPr="008A0789" w:rsidTr="00956247">
        <w:trPr>
          <w:trHeight w:val="692"/>
        </w:trPr>
        <w:tc>
          <w:tcPr>
            <w:tcW w:w="806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83588" w:rsidRPr="00807A51" w:rsidRDefault="00E83588" w:rsidP="00E835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A0789">
        <w:rPr>
          <w:rFonts w:ascii="Times New Roman" w:eastAsia="Times New Roman" w:hAnsi="Times New Roman" w:cs="Times New Roman"/>
          <w:b/>
          <w:bCs/>
          <w:sz w:val="24"/>
          <w:szCs w:val="28"/>
        </w:rPr>
        <w:t>Sub-Total (A</w:t>
      </w:r>
      <w:proofErr w:type="gramStart"/>
      <w:r w:rsidRPr="008A0789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Rs.</w:t>
      </w: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E83588" w:rsidRPr="008A0789" w:rsidRDefault="00E83588" w:rsidP="00E83588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A0789">
        <w:rPr>
          <w:rFonts w:ascii="Times New Roman" w:eastAsia="Times New Roman" w:hAnsi="Times New Roman" w:cs="Times New Roman"/>
          <w:b/>
          <w:bCs/>
          <w:sz w:val="24"/>
          <w:szCs w:val="28"/>
        </w:rPr>
        <w:t>B. Recurring</w:t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B.1 Consumables</w:t>
      </w:r>
    </w:p>
    <w:p w:rsidR="00E83588" w:rsidRPr="008A0789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78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920"/>
        <w:gridCol w:w="1084"/>
        <w:gridCol w:w="1105"/>
        <w:gridCol w:w="1166"/>
        <w:gridCol w:w="1265"/>
        <w:gridCol w:w="1375"/>
      </w:tblGrid>
      <w:tr w:rsidR="00E83588" w:rsidRPr="008A0789" w:rsidTr="00956247">
        <w:tc>
          <w:tcPr>
            <w:tcW w:w="943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S. No.</w:t>
            </w:r>
          </w:p>
        </w:tc>
        <w:tc>
          <w:tcPr>
            <w:tcW w:w="920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Item</w:t>
            </w:r>
          </w:p>
        </w:tc>
        <w:tc>
          <w:tcPr>
            <w:tcW w:w="1084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Quantity</w:t>
            </w:r>
          </w:p>
        </w:tc>
        <w:tc>
          <w:tcPr>
            <w:tcW w:w="1105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Year1</w:t>
            </w:r>
          </w:p>
        </w:tc>
        <w:tc>
          <w:tcPr>
            <w:tcW w:w="1166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Year2</w:t>
            </w:r>
          </w:p>
        </w:tc>
        <w:tc>
          <w:tcPr>
            <w:tcW w:w="1265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Year3</w:t>
            </w:r>
          </w:p>
        </w:tc>
        <w:tc>
          <w:tcPr>
            <w:tcW w:w="1375" w:type="dxa"/>
          </w:tcPr>
          <w:p w:rsidR="00E83588" w:rsidRPr="008A0789" w:rsidRDefault="00E83588" w:rsidP="00DF6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A0789">
              <w:rPr>
                <w:rFonts w:ascii="Times New Roman" w:eastAsia="Times New Roman" w:hAnsi="Times New Roman" w:cs="Times New Roman"/>
                <w:sz w:val="24"/>
                <w:szCs w:val="28"/>
              </w:rPr>
              <w:t>Total</w:t>
            </w:r>
          </w:p>
        </w:tc>
      </w:tr>
      <w:tr w:rsidR="00E83588" w:rsidRPr="008A0789" w:rsidTr="00956247">
        <w:tc>
          <w:tcPr>
            <w:tcW w:w="943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20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5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66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5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5" w:type="dxa"/>
          </w:tcPr>
          <w:p w:rsidR="00E83588" w:rsidRPr="008A0789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83588" w:rsidRDefault="00E83588" w:rsidP="00E83588">
      <w:pPr>
        <w:keepNext/>
        <w:autoSpaceDE w:val="0"/>
        <w:autoSpaceDN w:val="0"/>
        <w:adjustRightInd w:val="0"/>
        <w:spacing w:after="0" w:line="240" w:lineRule="auto"/>
        <w:ind w:firstLine="605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Sub-Total (B.1</w:t>
      </w:r>
      <w:r w:rsidRPr="008A0789">
        <w:rPr>
          <w:rFonts w:ascii="Times New Roman" w:eastAsia="Times New Roman" w:hAnsi="Times New Roman" w:cs="Times New Roman"/>
          <w:b/>
          <w:bCs/>
          <w:sz w:val="24"/>
          <w:szCs w:val="28"/>
        </w:rPr>
        <w:t>) =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Rs.</w:t>
      </w:r>
    </w:p>
    <w:p w:rsidR="00E83588" w:rsidRDefault="00E83588" w:rsidP="00E83588">
      <w:pPr>
        <w:keepNext/>
        <w:autoSpaceDE w:val="0"/>
        <w:autoSpaceDN w:val="0"/>
        <w:adjustRightInd w:val="0"/>
        <w:spacing w:after="0" w:line="240" w:lineRule="auto"/>
        <w:ind w:firstLine="605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E83588" w:rsidRPr="000C7020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C7020">
        <w:rPr>
          <w:rFonts w:ascii="Times New Roman" w:eastAsia="Times New Roman" w:hAnsi="Times New Roman" w:cs="Times New Roman"/>
          <w:b/>
          <w:sz w:val="24"/>
          <w:szCs w:val="28"/>
        </w:rPr>
        <w:t>B.2 Others</w:t>
      </w:r>
    </w:p>
    <w:p w:rsidR="00E83588" w:rsidRPr="00DF6712" w:rsidRDefault="00E83588" w:rsidP="00E83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1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1265"/>
        <w:gridCol w:w="1210"/>
        <w:gridCol w:w="1265"/>
        <w:gridCol w:w="1430"/>
      </w:tblGrid>
      <w:tr w:rsidR="00E83588" w:rsidRPr="00DF6712" w:rsidTr="00DF6712">
        <w:trPr>
          <w:cantSplit/>
        </w:trPr>
        <w:tc>
          <w:tcPr>
            <w:tcW w:w="2743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</w:rPr>
              <w:t>Other items</w:t>
            </w:r>
          </w:p>
        </w:tc>
        <w:tc>
          <w:tcPr>
            <w:tcW w:w="1265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1       </w:t>
            </w:r>
          </w:p>
        </w:tc>
        <w:tc>
          <w:tcPr>
            <w:tcW w:w="1210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2      </w:t>
            </w:r>
          </w:p>
        </w:tc>
        <w:tc>
          <w:tcPr>
            <w:tcW w:w="1265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3     </w:t>
            </w:r>
          </w:p>
        </w:tc>
        <w:tc>
          <w:tcPr>
            <w:tcW w:w="1430" w:type="dxa"/>
            <w:vMerge w:val="restart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83588" w:rsidRPr="00DF6712" w:rsidTr="00DF6712">
        <w:trPr>
          <w:cantSplit/>
        </w:trPr>
        <w:tc>
          <w:tcPr>
            <w:tcW w:w="2743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B.2</w:t>
            </w: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Travel</w:t>
            </w:r>
          </w:p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88" w:rsidRPr="00DF6712" w:rsidTr="00DF6712">
        <w:trPr>
          <w:cantSplit/>
        </w:trPr>
        <w:tc>
          <w:tcPr>
            <w:tcW w:w="2743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B.3</w:t>
            </w:r>
            <w:r w:rsidRPr="00DF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Contingency</w:t>
            </w:r>
          </w:p>
        </w:tc>
        <w:tc>
          <w:tcPr>
            <w:tcW w:w="1265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88" w:rsidRPr="00DF6712" w:rsidTr="00DF6712">
        <w:trPr>
          <w:cantSplit/>
        </w:trPr>
        <w:tc>
          <w:tcPr>
            <w:tcW w:w="7913" w:type="dxa"/>
            <w:gridSpan w:val="5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Sub-Total (B = B.1 + B.2 + B.3): Rs.</w:t>
            </w:r>
          </w:p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88" w:rsidRPr="00DF6712" w:rsidTr="00DF6712">
        <w:trPr>
          <w:cantSplit/>
          <w:trHeight w:val="413"/>
        </w:trPr>
        <w:tc>
          <w:tcPr>
            <w:tcW w:w="7913" w:type="dxa"/>
            <w:gridSpan w:val="5"/>
          </w:tcPr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 (A + B): Rs.</w:t>
            </w:r>
          </w:p>
          <w:p w:rsidR="00E83588" w:rsidRPr="00DF6712" w:rsidRDefault="00E83588" w:rsidP="00956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588" w:rsidRPr="00DF6712" w:rsidRDefault="00E83588" w:rsidP="00E8358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83588" w:rsidRPr="00353216" w:rsidRDefault="00E83588" w:rsidP="00E83588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F67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Please attach your</w:t>
      </w:r>
      <w:r w:rsidRPr="00353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brief resume at the end</w:t>
      </w: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83588" w:rsidRPr="00017FBA" w:rsidRDefault="00E83588" w:rsidP="00E8358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Declaration from the Investigator</w:t>
      </w:r>
    </w:p>
    <w:p w:rsidR="00E83588" w:rsidRPr="00017FBA" w:rsidRDefault="00E83588" w:rsidP="00E8358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588" w:rsidRDefault="00E83588" w:rsidP="00E8358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588" w:rsidRDefault="00E83588" w:rsidP="00E8358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is certified that</w:t>
      </w:r>
    </w:p>
    <w:p w:rsidR="00E83588" w:rsidRPr="00017FBA" w:rsidRDefault="00E83588" w:rsidP="00E83588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588" w:rsidRPr="00017FBA" w:rsidRDefault="00E83588" w:rsidP="00E83588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he research work proposed </w:t>
      </w:r>
      <w:r w:rsidR="00497A62">
        <w:rPr>
          <w:rFonts w:ascii="Times New Roman" w:eastAsia="Times New Roman" w:hAnsi="Times New Roman" w:cs="Times New Roman"/>
          <w:sz w:val="24"/>
          <w:szCs w:val="24"/>
        </w:rPr>
        <w:t>here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>in does not duplicate work already done or being carried out elsewhere.</w:t>
      </w:r>
    </w:p>
    <w:p w:rsidR="00E83588" w:rsidRPr="00017FBA" w:rsidRDefault="00E83588" w:rsidP="00E83588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he same project has not been submitted to any other </w:t>
      </w:r>
      <w:r w:rsidR="00497A62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>agency.</w:t>
      </w:r>
    </w:p>
    <w:p w:rsidR="00E83588" w:rsidRPr="00017FBA" w:rsidRDefault="00E83588" w:rsidP="00E83588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>f the project involves field trials/experiments/exchange of specimens, etc. involving human subject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 I will ensure that ethical clearances would be taken from </w:t>
      </w:r>
      <w:r w:rsidR="00FC2DC5">
        <w:rPr>
          <w:rFonts w:ascii="Times New Roman" w:eastAsia="Times New Roman" w:hAnsi="Times New Roman" w:cs="Times New Roman"/>
          <w:sz w:val="24"/>
          <w:szCs w:val="24"/>
        </w:rPr>
        <w:t>the Institute</w:t>
      </w:r>
      <w:r w:rsidR="007E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A6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>thical Committee before implementing the project.</w:t>
      </w:r>
    </w:p>
    <w:p w:rsidR="00E83588" w:rsidRPr="00017FBA" w:rsidRDefault="00C01F5C" w:rsidP="00E83588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IPR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 norms of the Institute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govern any</w:t>
      </w:r>
      <w:r w:rsidR="00FD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588" w:rsidRPr="00017FBA">
        <w:rPr>
          <w:rFonts w:ascii="Times New Roman" w:eastAsia="Times New Roman" w:hAnsi="Times New Roman" w:cs="Times New Roman"/>
          <w:sz w:val="24"/>
          <w:szCs w:val="24"/>
        </w:rPr>
        <w:t>intellectual property arising out of the</w:t>
      </w:r>
      <w:r w:rsidR="002E35F8">
        <w:rPr>
          <w:rFonts w:ascii="Times New Roman" w:eastAsia="Times New Roman" w:hAnsi="Times New Roman" w:cs="Times New Roman"/>
          <w:sz w:val="24"/>
          <w:szCs w:val="24"/>
        </w:rPr>
        <w:t xml:space="preserve"> work undertaken in this</w:t>
      </w:r>
      <w:r w:rsidR="00E83588" w:rsidRPr="00017FBA">
        <w:rPr>
          <w:rFonts w:ascii="Times New Roman" w:eastAsia="Times New Roman" w:hAnsi="Times New Roman" w:cs="Times New Roman"/>
          <w:sz w:val="24"/>
          <w:szCs w:val="24"/>
        </w:rPr>
        <w:t xml:space="preserve"> project.</w:t>
      </w:r>
    </w:p>
    <w:p w:rsidR="00E83588" w:rsidRDefault="00E83588" w:rsidP="00E83588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Pr="00017FBA" w:rsidRDefault="00E83588" w:rsidP="00E83588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Pr="00017FBA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Pr="00017FBA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Pr="00017FBA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FBA"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the Investigator </w:t>
      </w:r>
    </w:p>
    <w:p w:rsidR="00E83588" w:rsidRPr="00017FBA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Default="00DF6712" w:rsidP="00E83588">
      <w:pPr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Endorsement</w:t>
      </w:r>
      <w:r w:rsidR="00E83588" w:rsidRPr="007D7CE1">
        <w:rPr>
          <w:rFonts w:ascii="Times New Roman" w:eastAsia="Times New Roman" w:hAnsi="Times New Roman" w:cs="Times New Roman"/>
          <w:b/>
          <w:sz w:val="24"/>
          <w:szCs w:val="24"/>
        </w:rPr>
        <w:t xml:space="preserve"> from the Head of the Department/Centre/School</w:t>
      </w: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588" w:rsidRPr="00017FBA" w:rsidRDefault="00E83588" w:rsidP="00E83588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34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Department/Centre/School agrees that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 space</w:t>
      </w:r>
      <w:r w:rsidR="002E35F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A5958">
        <w:rPr>
          <w:rFonts w:ascii="Times New Roman" w:eastAsia="Times New Roman" w:hAnsi="Times New Roman" w:cs="Times New Roman"/>
          <w:sz w:val="24"/>
          <w:szCs w:val="24"/>
        </w:rPr>
        <w:t xml:space="preserve">existing </w:t>
      </w:r>
      <w:r w:rsidR="002E35F8">
        <w:rPr>
          <w:rFonts w:ascii="Times New Roman" w:eastAsia="Times New Roman" w:hAnsi="Times New Roman" w:cs="Times New Roman"/>
          <w:sz w:val="24"/>
          <w:szCs w:val="24"/>
        </w:rPr>
        <w:t>basic facilities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 for the proposed equipment</w:t>
      </w:r>
      <w:r w:rsidR="002E35F8">
        <w:rPr>
          <w:rFonts w:ascii="Times New Roman" w:eastAsia="Times New Roman" w:hAnsi="Times New Roman" w:cs="Times New Roman"/>
          <w:sz w:val="24"/>
          <w:szCs w:val="24"/>
        </w:rPr>
        <w:t>/work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 will be provided</w:t>
      </w:r>
      <w:r w:rsidR="007E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>investigator throughout the duration of the project.</w:t>
      </w:r>
    </w:p>
    <w:p w:rsidR="00E83588" w:rsidRPr="00017FBA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Pr="00017FBA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Pr="00017FBA" w:rsidRDefault="00E83588" w:rsidP="00E8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588" w:rsidRDefault="00E83588" w:rsidP="002E35F8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Signature of the Head of the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7FBA">
        <w:rPr>
          <w:rFonts w:ascii="Times New Roman" w:eastAsia="Times New Roman" w:hAnsi="Times New Roman" w:cs="Times New Roman"/>
          <w:sz w:val="24"/>
          <w:szCs w:val="24"/>
        </w:rPr>
        <w:t xml:space="preserve">epartment/Centre/School </w:t>
      </w:r>
    </w:p>
    <w:p w:rsidR="00E83588" w:rsidRPr="00017FBA" w:rsidRDefault="00E83588" w:rsidP="00E83588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017FBA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2E35F8"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E83588" w:rsidRPr="00017FBA" w:rsidSect="00C266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62F"/>
    <w:multiLevelType w:val="hybridMultilevel"/>
    <w:tmpl w:val="2D3E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5DC1"/>
    <w:multiLevelType w:val="hybridMultilevel"/>
    <w:tmpl w:val="099039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1347F"/>
    <w:multiLevelType w:val="hybridMultilevel"/>
    <w:tmpl w:val="656A040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F43535"/>
    <w:multiLevelType w:val="hybridMultilevel"/>
    <w:tmpl w:val="8ED639A8"/>
    <w:lvl w:ilvl="0" w:tplc="86C6BAD2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D035207"/>
    <w:multiLevelType w:val="hybridMultilevel"/>
    <w:tmpl w:val="55B8FB28"/>
    <w:lvl w:ilvl="0" w:tplc="03FAE712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0B89"/>
    <w:rsid w:val="00017E2D"/>
    <w:rsid w:val="00067A8B"/>
    <w:rsid w:val="00090F84"/>
    <w:rsid w:val="00100BE0"/>
    <w:rsid w:val="00162B63"/>
    <w:rsid w:val="001A612F"/>
    <w:rsid w:val="001B55CC"/>
    <w:rsid w:val="001B5CDA"/>
    <w:rsid w:val="001D479D"/>
    <w:rsid w:val="002060F1"/>
    <w:rsid w:val="002347A5"/>
    <w:rsid w:val="00284CCE"/>
    <w:rsid w:val="002B370F"/>
    <w:rsid w:val="002E35F8"/>
    <w:rsid w:val="003022DB"/>
    <w:rsid w:val="00321733"/>
    <w:rsid w:val="00334CE7"/>
    <w:rsid w:val="0033504D"/>
    <w:rsid w:val="003659AD"/>
    <w:rsid w:val="00370147"/>
    <w:rsid w:val="003C72BD"/>
    <w:rsid w:val="003E5E6B"/>
    <w:rsid w:val="00415867"/>
    <w:rsid w:val="00424B96"/>
    <w:rsid w:val="004262E1"/>
    <w:rsid w:val="004334A0"/>
    <w:rsid w:val="004412D6"/>
    <w:rsid w:val="00442163"/>
    <w:rsid w:val="00472385"/>
    <w:rsid w:val="00497A62"/>
    <w:rsid w:val="004F0736"/>
    <w:rsid w:val="00506E50"/>
    <w:rsid w:val="00513F08"/>
    <w:rsid w:val="00531E8B"/>
    <w:rsid w:val="005414E8"/>
    <w:rsid w:val="00554AB3"/>
    <w:rsid w:val="005B52EA"/>
    <w:rsid w:val="005C50FE"/>
    <w:rsid w:val="005E5128"/>
    <w:rsid w:val="0064232D"/>
    <w:rsid w:val="0066609F"/>
    <w:rsid w:val="0069178A"/>
    <w:rsid w:val="006C43C1"/>
    <w:rsid w:val="006E2157"/>
    <w:rsid w:val="006F4DDE"/>
    <w:rsid w:val="0074058A"/>
    <w:rsid w:val="0075062A"/>
    <w:rsid w:val="0075334E"/>
    <w:rsid w:val="00771923"/>
    <w:rsid w:val="00777745"/>
    <w:rsid w:val="007E7DAD"/>
    <w:rsid w:val="007F6F33"/>
    <w:rsid w:val="008112E2"/>
    <w:rsid w:val="00841B3B"/>
    <w:rsid w:val="00861B42"/>
    <w:rsid w:val="00863193"/>
    <w:rsid w:val="008A1376"/>
    <w:rsid w:val="008A2121"/>
    <w:rsid w:val="008A5958"/>
    <w:rsid w:val="008B17EB"/>
    <w:rsid w:val="009475FB"/>
    <w:rsid w:val="009509CF"/>
    <w:rsid w:val="0095194D"/>
    <w:rsid w:val="009568F3"/>
    <w:rsid w:val="0097200F"/>
    <w:rsid w:val="00980706"/>
    <w:rsid w:val="00980B89"/>
    <w:rsid w:val="009C4EDB"/>
    <w:rsid w:val="009D7A54"/>
    <w:rsid w:val="009E7E2C"/>
    <w:rsid w:val="009F0908"/>
    <w:rsid w:val="00A2671D"/>
    <w:rsid w:val="00A31B3E"/>
    <w:rsid w:val="00A356C5"/>
    <w:rsid w:val="00A639B3"/>
    <w:rsid w:val="00A76084"/>
    <w:rsid w:val="00A8346C"/>
    <w:rsid w:val="00AF462A"/>
    <w:rsid w:val="00B02DB2"/>
    <w:rsid w:val="00C01F5C"/>
    <w:rsid w:val="00C26653"/>
    <w:rsid w:val="00C32764"/>
    <w:rsid w:val="00C47F8A"/>
    <w:rsid w:val="00C84CD5"/>
    <w:rsid w:val="00CB7AE0"/>
    <w:rsid w:val="00CE7C49"/>
    <w:rsid w:val="00CF45A3"/>
    <w:rsid w:val="00D01A01"/>
    <w:rsid w:val="00D24DB2"/>
    <w:rsid w:val="00D43FF5"/>
    <w:rsid w:val="00D46610"/>
    <w:rsid w:val="00DD0BBC"/>
    <w:rsid w:val="00DD2E34"/>
    <w:rsid w:val="00DF04AB"/>
    <w:rsid w:val="00DF6712"/>
    <w:rsid w:val="00E051E2"/>
    <w:rsid w:val="00E15D37"/>
    <w:rsid w:val="00E30179"/>
    <w:rsid w:val="00E45359"/>
    <w:rsid w:val="00E5304A"/>
    <w:rsid w:val="00E81E4B"/>
    <w:rsid w:val="00E83588"/>
    <w:rsid w:val="00EB6A2B"/>
    <w:rsid w:val="00ED17AB"/>
    <w:rsid w:val="00EE1FEE"/>
    <w:rsid w:val="00F16FE6"/>
    <w:rsid w:val="00FB2E9B"/>
    <w:rsid w:val="00FC2DC5"/>
    <w:rsid w:val="00FC7CFD"/>
    <w:rsid w:val="00FD61E1"/>
    <w:rsid w:val="00FF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 style="mso-width-relative:margin;mso-height-relative:margin" fillcolor="white">
      <v:fill color="white"/>
    </o:shapedefaults>
    <o:shapelayout v:ext="edit">
      <o:idmap v:ext="edit" data="1"/>
      <o:rules v:ext="edit">
        <o:r id="V:Rule1" type="connector" idref="#_x0000_s1104"/>
        <o:r id="V:Rule2" type="connector" idref="#_x0000_s1114"/>
        <o:r id="V:Rule3" type="connector" idref="#_x0000_s1103"/>
        <o:r id="V:Rule4" type="connector" idref="#_x0000_s1105"/>
        <o:r id="V:Rule5" type="connector" idref="#_x0000_s1113"/>
        <o:r id="V:Rule6" type="connector" idref="#_x0000_s1106"/>
        <o:r id="V:Rule7" type="connector" idref="#_x0000_s1112"/>
        <o:r id="V:Rule8" type="connector" idref="#_x0000_s1099"/>
        <o:r id="V:Rule9" type="connector" idref="#_x0000_s1102"/>
        <o:r id="V:Rule10" type="connector" idref="#_x0000_s1108"/>
        <o:r id="V:Rule11" type="connector" idref="#_x0000_s1092"/>
        <o:r id="V:Rule12" type="connector" idref="#_x0000_s1111"/>
        <o:r id="V:Rule13" type="connector" idref="#_x0000_s1098"/>
        <o:r id="V:Rule14" type="connector" idref="#_x0000_s1101"/>
        <o:r id="V:Rule15" type="connector" idref="#_x0000_s1100"/>
        <o:r id="V:Rule16" type="connector" idref="#_x0000_s110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89"/>
    <w:pPr>
      <w:ind w:left="720"/>
      <w:contextualSpacing/>
    </w:pPr>
  </w:style>
  <w:style w:type="table" w:styleId="TableGrid">
    <w:name w:val="Table Grid"/>
    <w:basedOn w:val="TableNormal"/>
    <w:uiPriority w:val="59"/>
    <w:rsid w:val="0077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23"/>
    <w:rPr>
      <w:rFonts w:ascii="Tahoma" w:hAnsi="Tahoma" w:cs="Tahoma"/>
      <w:sz w:val="16"/>
      <w:szCs w:val="16"/>
    </w:rPr>
  </w:style>
  <w:style w:type="character" w:customStyle="1" w:styleId="headline1">
    <w:name w:val="headline1"/>
    <w:basedOn w:val="DefaultParagraphFont"/>
    <w:rsid w:val="003E5E6B"/>
    <w:rPr>
      <w:rFonts w:ascii="Verdana" w:hAnsi="Verdana" w:hint="default"/>
      <w:strike w:val="0"/>
      <w:dstrike w:val="0"/>
      <w:sz w:val="21"/>
      <w:szCs w:val="21"/>
      <w:u w:val="none"/>
      <w:effect w:val="none"/>
    </w:rPr>
  </w:style>
  <w:style w:type="paragraph" w:styleId="NormalWeb">
    <w:name w:val="Normal (Web)"/>
    <w:basedOn w:val="Normal"/>
    <w:rsid w:val="003E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14E8"/>
    <w:rPr>
      <w:i/>
      <w:iCs/>
    </w:rPr>
  </w:style>
  <w:style w:type="character" w:customStyle="1" w:styleId="apple-converted-space">
    <w:name w:val="apple-converted-space"/>
    <w:basedOn w:val="DefaultParagraphFont"/>
    <w:rsid w:val="0054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E9AC-FEC8-481E-BB82-45CE8BA8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SRIC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Biswanath</dc:creator>
  <cp:keywords/>
  <dc:description/>
  <cp:lastModifiedBy>SRIC</cp:lastModifiedBy>
  <cp:revision>10</cp:revision>
  <cp:lastPrinted>2013-08-14T15:21:00Z</cp:lastPrinted>
  <dcterms:created xsi:type="dcterms:W3CDTF">2013-09-15T06:10:00Z</dcterms:created>
  <dcterms:modified xsi:type="dcterms:W3CDTF">2021-03-12T06:58:00Z</dcterms:modified>
</cp:coreProperties>
</file>